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40BE" w14:textId="77777777" w:rsidR="003B51E0" w:rsidRPr="003B51E0" w:rsidRDefault="003B51E0" w:rsidP="003B51E0">
      <w:pPr>
        <w:shd w:val="clear" w:color="auto" w:fill="FFFFFF"/>
        <w:spacing w:before="100" w:beforeAutospacing="1" w:after="24" w:line="288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>For each of the questions below</w:t>
      </w:r>
      <w:r w:rsidR="004200F2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 xml:space="preserve"> (sections I. and II.)</w:t>
      </w:r>
      <w:r w:rsidRPr="003B51E0"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  <w:t>, please write a number from 1-5, to denote how much you agree or disagree with the following statements, where what each number means is defined below:</w:t>
      </w:r>
    </w:p>
    <w:p w14:paraId="5A808B5E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Strongly disagree</w:t>
      </w:r>
    </w:p>
    <w:p w14:paraId="106F86E5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Disagree</w:t>
      </w:r>
    </w:p>
    <w:p w14:paraId="2196A854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Neither agree nor disagree</w:t>
      </w:r>
    </w:p>
    <w:p w14:paraId="2BC46DA4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Agree</w:t>
      </w:r>
    </w:p>
    <w:p w14:paraId="29AEFF3A" w14:textId="77777777" w:rsidR="003B51E0" w:rsidRPr="003B51E0" w:rsidRDefault="003B51E0" w:rsidP="003B51E0">
      <w:pPr>
        <w:numPr>
          <w:ilvl w:val="0"/>
          <w:numId w:val="1"/>
        </w:numPr>
        <w:shd w:val="clear" w:color="auto" w:fill="FFFFFF"/>
        <w:spacing w:before="100" w:beforeAutospacing="1" w:after="24" w:line="288" w:lineRule="atLeast"/>
        <w:ind w:left="768"/>
        <w:rPr>
          <w:rFonts w:ascii="Times New Roman" w:eastAsia="Times New Roman" w:hAnsi="Times New Roman"/>
          <w:color w:val="000000"/>
          <w:sz w:val="24"/>
          <w:szCs w:val="24"/>
        </w:rPr>
      </w:pPr>
      <w:r w:rsidRPr="003B51E0">
        <w:rPr>
          <w:rFonts w:ascii="Times New Roman" w:eastAsia="Times New Roman" w:hAnsi="Times New Roman"/>
          <w:color w:val="000000"/>
          <w:sz w:val="24"/>
          <w:szCs w:val="24"/>
        </w:rPr>
        <w:t>Strongly agree</w:t>
      </w:r>
    </w:p>
    <w:p w14:paraId="398214F5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E6AE062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b/>
          <w:color w:val="000000" w:themeColor="text1"/>
          <w:sz w:val="24"/>
          <w:szCs w:val="24"/>
        </w:rPr>
        <w:t>I.</w:t>
      </w:r>
    </w:p>
    <w:p w14:paraId="752EE039" w14:textId="32075E9A" w:rsid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I think this application would enhance my learning of </w:t>
      </w:r>
      <w:r w:rsidR="00021655">
        <w:rPr>
          <w:rFonts w:ascii="Times New Roman" w:hAnsi="Times New Roman"/>
          <w:color w:val="000000" w:themeColor="text1"/>
          <w:sz w:val="24"/>
          <w:szCs w:val="24"/>
        </w:rPr>
        <w:t>kinematics</w:t>
      </w: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 concepts in physics.</w:t>
      </w:r>
    </w:p>
    <w:p w14:paraId="225CD5A2" w14:textId="77777777" w:rsidR="004200F2" w:rsidRPr="003B51E0" w:rsidRDefault="004200F2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7C631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linking the equations to the visualizations would be helpful.</w:t>
      </w:r>
    </w:p>
    <w:p w14:paraId="64F369BC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C4A74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the guiding exercises would be helpful.</w:t>
      </w:r>
    </w:p>
    <w:p w14:paraId="63313954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27128A6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b/>
          <w:color w:val="000000" w:themeColor="text1"/>
          <w:sz w:val="24"/>
          <w:szCs w:val="24"/>
        </w:rPr>
        <w:t>II.</w:t>
      </w:r>
    </w:p>
    <w:p w14:paraId="7A316009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>I think this is an engaging way to learn physics.</w:t>
      </w:r>
    </w:p>
    <w:p w14:paraId="533E43A9" w14:textId="77777777" w:rsidR="004200F2" w:rsidRDefault="004200F2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6B6971E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color w:val="000000" w:themeColor="text1"/>
          <w:sz w:val="24"/>
          <w:szCs w:val="24"/>
        </w:rPr>
        <w:t xml:space="preserve">I am very likely are you to use this application if I was taking physics. </w:t>
      </w:r>
    </w:p>
    <w:p w14:paraId="75D022E0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D6E86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>I think I would be motivated to use this simulation.</w:t>
      </w:r>
    </w:p>
    <w:p w14:paraId="6B9FA3F1" w14:textId="77777777" w:rsidR="004200F2" w:rsidRDefault="004200F2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1488A" w14:textId="43740353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</w:rPr>
        <w:t xml:space="preserve">Relating the </w:t>
      </w:r>
      <w:r w:rsidR="00A81667">
        <w:rPr>
          <w:rFonts w:ascii="Times New Roman" w:hAnsi="Times New Roman"/>
          <w:sz w:val="24"/>
          <w:szCs w:val="24"/>
        </w:rPr>
        <w:t>kinematics app</w:t>
      </w:r>
      <w:r w:rsidRPr="003B51E0">
        <w:rPr>
          <w:rFonts w:ascii="Times New Roman" w:hAnsi="Times New Roman"/>
          <w:sz w:val="24"/>
          <w:szCs w:val="24"/>
        </w:rPr>
        <w:t xml:space="preserve"> </w:t>
      </w:r>
      <w:r w:rsidR="00A81667">
        <w:rPr>
          <w:rFonts w:ascii="Times New Roman" w:hAnsi="Times New Roman"/>
          <w:sz w:val="24"/>
          <w:szCs w:val="24"/>
        </w:rPr>
        <w:t xml:space="preserve">to </w:t>
      </w:r>
      <w:bookmarkStart w:id="0" w:name="_GoBack"/>
      <w:bookmarkEnd w:id="0"/>
      <w:r w:rsidR="00A81667">
        <w:rPr>
          <w:rFonts w:ascii="Times New Roman" w:hAnsi="Times New Roman"/>
          <w:sz w:val="24"/>
          <w:szCs w:val="24"/>
        </w:rPr>
        <w:t>basketball</w:t>
      </w:r>
      <w:r w:rsidRPr="003B51E0">
        <w:rPr>
          <w:rFonts w:ascii="Times New Roman" w:hAnsi="Times New Roman"/>
          <w:sz w:val="24"/>
          <w:szCs w:val="24"/>
        </w:rPr>
        <w:t xml:space="preserve"> makes me more engaged to learn.</w:t>
      </w:r>
    </w:p>
    <w:p w14:paraId="3D28B6D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FC293B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51E0">
        <w:rPr>
          <w:rFonts w:ascii="Times New Roman" w:hAnsi="Times New Roman"/>
          <w:sz w:val="24"/>
          <w:szCs w:val="24"/>
          <w:highlight w:val="yellow"/>
        </w:rPr>
        <w:t>For these questions below</w:t>
      </w:r>
      <w:r w:rsidR="004200F2">
        <w:rPr>
          <w:rFonts w:ascii="Times New Roman" w:hAnsi="Times New Roman"/>
          <w:sz w:val="24"/>
          <w:szCs w:val="24"/>
          <w:highlight w:val="yellow"/>
        </w:rPr>
        <w:t xml:space="preserve"> (section III.)</w:t>
      </w:r>
      <w:r w:rsidRPr="003B51E0">
        <w:rPr>
          <w:rFonts w:ascii="Times New Roman" w:hAnsi="Times New Roman"/>
          <w:sz w:val="24"/>
          <w:szCs w:val="24"/>
          <w:highlight w:val="yellow"/>
        </w:rPr>
        <w:t>, write 2-3 sentences after each question:</w:t>
      </w:r>
    </w:p>
    <w:p w14:paraId="2DC69A52" w14:textId="77777777" w:rsidR="004200F2" w:rsidRPr="004200F2" w:rsidRDefault="004200F2" w:rsidP="003B51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200F2">
        <w:rPr>
          <w:rFonts w:ascii="Times New Roman" w:hAnsi="Times New Roman"/>
          <w:b/>
          <w:sz w:val="24"/>
          <w:szCs w:val="24"/>
        </w:rPr>
        <w:t>III.</w:t>
      </w:r>
    </w:p>
    <w:p w14:paraId="371B061E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B51E0">
        <w:rPr>
          <w:rFonts w:ascii="Times New Roman" w:hAnsi="Times New Roman"/>
          <w:i/>
          <w:sz w:val="24"/>
          <w:szCs w:val="24"/>
        </w:rPr>
        <w:t>1. What would you change about the app to enhance learning?</w:t>
      </w:r>
    </w:p>
    <w:p w14:paraId="22C68DEF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63FC5EB" w14:textId="77777777" w:rsidR="003B51E0" w:rsidRPr="003B51E0" w:rsidRDefault="003B51E0" w:rsidP="003B51E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B51E0">
        <w:rPr>
          <w:rFonts w:ascii="Times New Roman" w:hAnsi="Times New Roman"/>
          <w:i/>
          <w:sz w:val="24"/>
          <w:szCs w:val="24"/>
        </w:rPr>
        <w:t>2. What would you change about the app to make it more fun?</w:t>
      </w:r>
    </w:p>
    <w:p w14:paraId="479895C6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3B698C2" w14:textId="77777777" w:rsidR="003B51E0" w:rsidRP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B51E0">
        <w:rPr>
          <w:rFonts w:ascii="Times New Roman" w:hAnsi="Times New Roman"/>
          <w:i/>
          <w:color w:val="000000" w:themeColor="text1"/>
          <w:sz w:val="24"/>
          <w:szCs w:val="24"/>
        </w:rPr>
        <w:t>3. How can we make the format of the app better?</w:t>
      </w:r>
    </w:p>
    <w:p w14:paraId="4F0F1D6C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E89500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22A8CF88" w14:textId="77777777" w:rsidR="003B51E0" w:rsidRDefault="003B51E0" w:rsidP="003B51E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12E6687" w14:textId="77777777" w:rsidR="00B378A9" w:rsidRDefault="00B378A9"/>
    <w:sectPr w:rsidR="00B378A9" w:rsidSect="00B378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45266"/>
    <w:multiLevelType w:val="multilevel"/>
    <w:tmpl w:val="C6DEB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E0"/>
    <w:rsid w:val="00021655"/>
    <w:rsid w:val="003B51E0"/>
    <w:rsid w:val="004200F2"/>
    <w:rsid w:val="005009F6"/>
    <w:rsid w:val="00A81667"/>
    <w:rsid w:val="00B378A9"/>
    <w:rsid w:val="00CA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5A04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E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Macintosh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Satyugjit Virk</dc:creator>
  <cp:keywords/>
  <dc:description/>
  <cp:lastModifiedBy>Satyugjit Virk</cp:lastModifiedBy>
  <cp:revision>4</cp:revision>
  <dcterms:created xsi:type="dcterms:W3CDTF">2014-03-18T20:17:00Z</dcterms:created>
  <dcterms:modified xsi:type="dcterms:W3CDTF">2014-03-18T20:20:00Z</dcterms:modified>
</cp:coreProperties>
</file>